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97" w:rsidRDefault="00EA2997" w:rsidP="00002F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32"/>
          <w:lang w:eastAsia="pl-PL"/>
        </w:rPr>
      </w:pPr>
    </w:p>
    <w:p w:rsidR="008C6684" w:rsidRDefault="008C6684" w:rsidP="00002F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32"/>
          <w:lang w:eastAsia="pl-PL"/>
        </w:rPr>
      </w:pPr>
      <w:r w:rsidRPr="000C7DB7">
        <w:rPr>
          <w:rFonts w:ascii="Cambria" w:eastAsia="Times New Roman" w:hAnsi="Cambria" w:cs="Times New Roman"/>
          <w:b/>
          <w:sz w:val="28"/>
          <w:szCs w:val="32"/>
          <w:lang w:eastAsia="pl-PL"/>
        </w:rPr>
        <w:t>PROGRAM SZKOLENIA</w:t>
      </w:r>
    </w:p>
    <w:p w:rsidR="00EA2997" w:rsidRPr="00FF088B" w:rsidRDefault="00EA2997" w:rsidP="00002F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002FA1" w:rsidRPr="00FF088B" w:rsidRDefault="00002FA1" w:rsidP="00002F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:rsidR="008C6684" w:rsidRPr="007257EB" w:rsidRDefault="008C6684" w:rsidP="007257EB">
      <w:pPr>
        <w:spacing w:after="0"/>
        <w:jc w:val="center"/>
        <w:rPr>
          <w:rFonts w:ascii="Cambria" w:eastAsia="Times New Roman" w:hAnsi="Cambria" w:cs="Times New Roman"/>
          <w:b/>
          <w:bCs/>
          <w:color w:val="1F497D"/>
          <w:sz w:val="32"/>
          <w:szCs w:val="32"/>
          <w:lang w:eastAsia="pl-PL"/>
        </w:rPr>
      </w:pPr>
      <w:r w:rsidRPr="007257EB">
        <w:rPr>
          <w:rFonts w:ascii="Cambria" w:eastAsia="Times New Roman" w:hAnsi="Cambria" w:cs="Times New Roman"/>
          <w:b/>
          <w:bCs/>
          <w:color w:val="1F497D"/>
          <w:sz w:val="32"/>
          <w:szCs w:val="32"/>
          <w:lang w:eastAsia="pl-PL"/>
        </w:rPr>
        <w:t>„</w:t>
      </w:r>
      <w:r w:rsidR="0097156A">
        <w:rPr>
          <w:rFonts w:ascii="Cambria" w:eastAsia="Times New Roman" w:hAnsi="Cambria" w:cs="Times New Roman"/>
          <w:b/>
          <w:bCs/>
          <w:color w:val="1F497D"/>
          <w:sz w:val="32"/>
          <w:szCs w:val="32"/>
          <w:lang w:eastAsia="pl-PL"/>
        </w:rPr>
        <w:t>INFORMATORIUM RYNKOWE – Jak skutecznie prowadzić biznes na rynku skandynawskim</w:t>
      </w:r>
      <w:r w:rsidR="005B603E" w:rsidRPr="007257EB">
        <w:rPr>
          <w:rFonts w:ascii="Cambria" w:eastAsia="Times New Roman" w:hAnsi="Cambria" w:cs="Times New Roman"/>
          <w:b/>
          <w:bCs/>
          <w:color w:val="1F497D"/>
          <w:sz w:val="32"/>
          <w:szCs w:val="32"/>
          <w:lang w:eastAsia="pl-PL"/>
        </w:rPr>
        <w:t>”</w:t>
      </w:r>
    </w:p>
    <w:p w:rsidR="008C6684" w:rsidRPr="00FF088B" w:rsidRDefault="008C6684" w:rsidP="008C668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1F497D"/>
          <w:sz w:val="10"/>
          <w:szCs w:val="10"/>
          <w:lang w:eastAsia="pl-PL"/>
        </w:rPr>
      </w:pPr>
    </w:p>
    <w:p w:rsidR="008C6684" w:rsidRDefault="00531688" w:rsidP="008C668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6"/>
          <w:lang w:eastAsia="pl-PL"/>
        </w:rPr>
        <w:t>Data: 28</w:t>
      </w:r>
      <w:bookmarkStart w:id="0" w:name="_GoBack"/>
      <w:bookmarkEnd w:id="0"/>
      <w:r w:rsidR="0097156A">
        <w:rPr>
          <w:rFonts w:ascii="Cambria" w:eastAsia="Times New Roman" w:hAnsi="Cambria" w:cs="Times New Roman"/>
          <w:b/>
          <w:sz w:val="24"/>
          <w:szCs w:val="26"/>
          <w:lang w:eastAsia="pl-PL"/>
        </w:rPr>
        <w:t xml:space="preserve"> lipca 2020</w:t>
      </w:r>
      <w:r w:rsidR="008C6684" w:rsidRPr="007257EB">
        <w:rPr>
          <w:rFonts w:ascii="Cambria" w:eastAsia="Times New Roman" w:hAnsi="Cambria" w:cs="Times New Roman"/>
          <w:b/>
          <w:sz w:val="24"/>
          <w:szCs w:val="26"/>
          <w:lang w:eastAsia="pl-PL"/>
        </w:rPr>
        <w:t xml:space="preserve"> r.</w:t>
      </w:r>
    </w:p>
    <w:p w:rsidR="00BE2CBA" w:rsidRPr="007257EB" w:rsidRDefault="00BE2CBA" w:rsidP="008C668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6"/>
          <w:lang w:eastAsia="pl-PL"/>
        </w:rPr>
      </w:pPr>
    </w:p>
    <w:p w:rsidR="000C7DB7" w:rsidRPr="00EB0C7B" w:rsidRDefault="000C7DB7" w:rsidP="000C7DB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1F497D"/>
          <w:sz w:val="2"/>
          <w:szCs w:val="28"/>
          <w:lang w:eastAsia="pl-PL"/>
        </w:rPr>
      </w:pPr>
    </w:p>
    <w:tbl>
      <w:tblPr>
        <w:tblW w:w="5525" w:type="pct"/>
        <w:tblInd w:w="-157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2126"/>
        <w:gridCol w:w="7865"/>
      </w:tblGrid>
      <w:tr w:rsidR="008C6684" w:rsidRPr="00FF088B" w:rsidTr="00B02992">
        <w:trPr>
          <w:trHeight w:val="446"/>
        </w:trPr>
        <w:tc>
          <w:tcPr>
            <w:tcW w:w="1064" w:type="pct"/>
            <w:shd w:val="clear" w:color="auto" w:fill="D9D9D9"/>
            <w:vAlign w:val="center"/>
            <w:hideMark/>
          </w:tcPr>
          <w:p w:rsidR="008C6684" w:rsidRPr="00914278" w:rsidRDefault="001D60A3" w:rsidP="0034179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  <w:t>10:00 – 10:</w:t>
            </w:r>
            <w:r w:rsidR="0034179D"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3936" w:type="pct"/>
            <w:shd w:val="clear" w:color="auto" w:fill="FFFFFF"/>
            <w:vAlign w:val="center"/>
          </w:tcPr>
          <w:p w:rsidR="008C6684" w:rsidRPr="00914278" w:rsidRDefault="001D60A3" w:rsidP="001425B8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  <w:t>Przywitanie uczestników</w:t>
            </w:r>
          </w:p>
        </w:tc>
      </w:tr>
      <w:tr w:rsidR="008C6684" w:rsidRPr="00FF088B" w:rsidTr="00B02992">
        <w:trPr>
          <w:trHeight w:val="549"/>
        </w:trPr>
        <w:tc>
          <w:tcPr>
            <w:tcW w:w="1064" w:type="pct"/>
            <w:shd w:val="clear" w:color="auto" w:fill="D9D9D9"/>
            <w:vAlign w:val="center"/>
            <w:hideMark/>
          </w:tcPr>
          <w:p w:rsidR="008C6684" w:rsidRPr="00914278" w:rsidRDefault="0034179D" w:rsidP="001425B8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  <w:t>10:10 – 11:30</w:t>
            </w:r>
          </w:p>
        </w:tc>
        <w:tc>
          <w:tcPr>
            <w:tcW w:w="3936" w:type="pct"/>
            <w:shd w:val="clear" w:color="auto" w:fill="FFFFFF"/>
            <w:vAlign w:val="center"/>
          </w:tcPr>
          <w:p w:rsidR="00182B06" w:rsidRDefault="0034179D" w:rsidP="0034179D">
            <w:pPr>
              <w:spacing w:after="0" w:line="240" w:lineRule="auto"/>
              <w:rPr>
                <w:rFonts w:asciiTheme="majorHAnsi" w:hAnsiTheme="majorHAnsi"/>
                <w:b/>
                <w:szCs w:val="21"/>
              </w:rPr>
            </w:pPr>
            <w:r w:rsidRPr="0034179D">
              <w:rPr>
                <w:rFonts w:asciiTheme="majorHAnsi" w:hAnsiTheme="majorHAnsi"/>
                <w:b/>
                <w:szCs w:val="21"/>
              </w:rPr>
              <w:t>Ogólne informacje dotyczące rynku skandynawskiego</w:t>
            </w:r>
          </w:p>
          <w:p w:rsidR="00BC5ED2" w:rsidRPr="0034179D" w:rsidRDefault="00BC5ED2" w:rsidP="0034179D">
            <w:pP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34179D" w:rsidRDefault="0034179D" w:rsidP="00D179C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4179D">
              <w:rPr>
                <w:rFonts w:asciiTheme="majorHAnsi" w:hAnsiTheme="majorHAnsi"/>
                <w:sz w:val="21"/>
                <w:szCs w:val="21"/>
              </w:rPr>
              <w:t xml:space="preserve">Dlaczego warto wybrać rynek </w:t>
            </w:r>
            <w:r w:rsidR="00061BB5">
              <w:rPr>
                <w:rFonts w:asciiTheme="majorHAnsi" w:hAnsiTheme="majorHAnsi"/>
                <w:sz w:val="21"/>
                <w:szCs w:val="21"/>
              </w:rPr>
              <w:t>skandynawski</w:t>
            </w:r>
            <w:r w:rsidRPr="0034179D">
              <w:rPr>
                <w:rFonts w:asciiTheme="majorHAnsi" w:hAnsiTheme="majorHAnsi"/>
                <w:sz w:val="21"/>
                <w:szCs w:val="21"/>
              </w:rPr>
              <w:t>?</w:t>
            </w:r>
          </w:p>
          <w:p w:rsidR="0034179D" w:rsidRDefault="0034179D" w:rsidP="00D179C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4179D">
              <w:rPr>
                <w:rFonts w:asciiTheme="majorHAnsi" w:hAnsiTheme="majorHAnsi"/>
                <w:sz w:val="21"/>
                <w:szCs w:val="21"/>
              </w:rPr>
              <w:t>Gdzie i w jaki sposób rozpocząć ekspansję na ten rynek?</w:t>
            </w:r>
          </w:p>
          <w:p w:rsidR="0034179D" w:rsidRDefault="0034179D" w:rsidP="00D179C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4179D">
              <w:rPr>
                <w:rFonts w:asciiTheme="majorHAnsi" w:hAnsiTheme="majorHAnsi"/>
                <w:sz w:val="21"/>
                <w:szCs w:val="21"/>
              </w:rPr>
              <w:t xml:space="preserve">Praktyczne metody wejście na rynek </w:t>
            </w:r>
            <w:r w:rsidR="00061BB5">
              <w:rPr>
                <w:rFonts w:asciiTheme="majorHAnsi" w:hAnsiTheme="majorHAnsi"/>
                <w:sz w:val="21"/>
                <w:szCs w:val="21"/>
              </w:rPr>
              <w:t>skandynawski</w:t>
            </w:r>
          </w:p>
          <w:p w:rsidR="0034179D" w:rsidRDefault="0034179D" w:rsidP="00D179C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4179D">
              <w:rPr>
                <w:rFonts w:asciiTheme="majorHAnsi" w:hAnsiTheme="majorHAnsi"/>
                <w:sz w:val="21"/>
                <w:szCs w:val="21"/>
              </w:rPr>
              <w:t>Najczęściej spotykane bariery han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dlowe związane z wejściem na </w:t>
            </w:r>
            <w:r w:rsidRPr="0034179D">
              <w:rPr>
                <w:rFonts w:asciiTheme="majorHAnsi" w:hAnsiTheme="majorHAnsi"/>
                <w:sz w:val="21"/>
                <w:szCs w:val="21"/>
              </w:rPr>
              <w:t xml:space="preserve">rynek </w:t>
            </w:r>
            <w:r w:rsidR="00061BB5">
              <w:rPr>
                <w:rFonts w:asciiTheme="majorHAnsi" w:hAnsiTheme="majorHAnsi"/>
                <w:sz w:val="21"/>
                <w:szCs w:val="21"/>
              </w:rPr>
              <w:t>skandynawski</w:t>
            </w:r>
          </w:p>
          <w:p w:rsidR="0034179D" w:rsidRPr="0034179D" w:rsidRDefault="0034179D" w:rsidP="00061BB5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4179D">
              <w:rPr>
                <w:rFonts w:asciiTheme="majorHAnsi" w:hAnsiTheme="majorHAnsi"/>
                <w:sz w:val="21"/>
                <w:szCs w:val="21"/>
              </w:rPr>
              <w:t xml:space="preserve">Aspekty prawne prowadzenia działalności gospodarczej w </w:t>
            </w:r>
            <w:r w:rsidR="00061BB5">
              <w:rPr>
                <w:rFonts w:asciiTheme="majorHAnsi" w:hAnsiTheme="majorHAnsi"/>
                <w:sz w:val="21"/>
                <w:szCs w:val="21"/>
              </w:rPr>
              <w:t>Skandynawii</w:t>
            </w:r>
          </w:p>
        </w:tc>
      </w:tr>
      <w:tr w:rsidR="008C6684" w:rsidRPr="00FF088B" w:rsidTr="00B02992">
        <w:trPr>
          <w:trHeight w:val="549"/>
        </w:trPr>
        <w:tc>
          <w:tcPr>
            <w:tcW w:w="1064" w:type="pct"/>
            <w:shd w:val="clear" w:color="auto" w:fill="D9D9D9"/>
            <w:vAlign w:val="center"/>
          </w:tcPr>
          <w:p w:rsidR="008C6684" w:rsidRPr="00914278" w:rsidRDefault="008C6684" w:rsidP="00BC5ED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</w:pPr>
            <w:r w:rsidRPr="00914278"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  <w:t>11:</w:t>
            </w:r>
            <w:r w:rsidR="00BC5ED2"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  <w:t>30</w:t>
            </w:r>
            <w:r w:rsidRPr="00914278"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  <w:t xml:space="preserve"> – 1</w:t>
            </w:r>
            <w:r w:rsidR="00BC5ED2"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  <w:t>3:30</w:t>
            </w:r>
          </w:p>
        </w:tc>
        <w:tc>
          <w:tcPr>
            <w:tcW w:w="3936" w:type="pct"/>
            <w:shd w:val="clear" w:color="auto" w:fill="FFFFFF"/>
            <w:vAlign w:val="center"/>
          </w:tcPr>
          <w:p w:rsidR="00002FA1" w:rsidRPr="00D179C6" w:rsidRDefault="00002FA1" w:rsidP="001425B8">
            <w:pPr>
              <w:spacing w:after="0" w:line="240" w:lineRule="auto"/>
              <w:rPr>
                <w:rFonts w:asciiTheme="majorHAnsi" w:hAnsiTheme="majorHAnsi"/>
                <w:b/>
                <w:sz w:val="2"/>
                <w:szCs w:val="10"/>
              </w:rPr>
            </w:pPr>
          </w:p>
          <w:p w:rsidR="00D179C6" w:rsidRDefault="00D179C6" w:rsidP="00D179C6">
            <w:pPr>
              <w:autoSpaceDE w:val="0"/>
              <w:autoSpaceDN w:val="0"/>
              <w:ind w:left="22"/>
              <w:contextualSpacing/>
              <w:rPr>
                <w:rFonts w:asciiTheme="majorHAnsi" w:eastAsia="Calibri" w:hAnsiTheme="majorHAnsi"/>
                <w:b/>
              </w:rPr>
            </w:pPr>
            <w:r w:rsidRPr="00D179C6">
              <w:rPr>
                <w:rFonts w:asciiTheme="majorHAnsi" w:eastAsia="Calibri" w:hAnsiTheme="majorHAnsi"/>
                <w:b/>
              </w:rPr>
              <w:t>Możliwości wspó</w:t>
            </w:r>
            <w:r w:rsidR="00D25207">
              <w:rPr>
                <w:rFonts w:asciiTheme="majorHAnsi" w:eastAsia="Calibri" w:hAnsiTheme="majorHAnsi"/>
                <w:b/>
              </w:rPr>
              <w:t>łpracy z rynkiem skandynawskim</w:t>
            </w:r>
          </w:p>
          <w:p w:rsidR="00D179C6" w:rsidRPr="00D179C6" w:rsidRDefault="0034179D" w:rsidP="00D179C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Theme="majorHAnsi" w:eastAsia="Calibri" w:hAnsiTheme="majorHAnsi"/>
                <w:b/>
              </w:rPr>
            </w:pPr>
            <w:r w:rsidRPr="00D179C6">
              <w:rPr>
                <w:rFonts w:asciiTheme="majorHAnsi" w:eastAsia="Calibri" w:hAnsiTheme="majorHAnsi"/>
              </w:rPr>
              <w:t>Kto może pomóc polskiemu przedsiębiorcy zainteresowanemu wejściem na rynek skandynawski?</w:t>
            </w:r>
          </w:p>
          <w:p w:rsidR="00D179C6" w:rsidRPr="00D179C6" w:rsidRDefault="0034179D" w:rsidP="00D179C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Theme="majorHAnsi" w:eastAsia="Calibri" w:hAnsiTheme="majorHAnsi"/>
                <w:b/>
              </w:rPr>
            </w:pPr>
            <w:r w:rsidRPr="00D179C6">
              <w:rPr>
                <w:rFonts w:asciiTheme="majorHAnsi" w:eastAsia="Calibri" w:hAnsiTheme="majorHAnsi"/>
              </w:rPr>
              <w:t>Perspektywy rozwoju współpracy w krajach skandynawskich w kontekście obecnych przeobrażeń politycznych i gospodarczych</w:t>
            </w:r>
          </w:p>
          <w:p w:rsidR="00D53121" w:rsidRPr="00D179C6" w:rsidRDefault="0034179D" w:rsidP="00D179C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rPr>
                <w:rFonts w:asciiTheme="majorHAnsi" w:eastAsia="Calibri" w:hAnsiTheme="majorHAnsi"/>
                <w:b/>
              </w:rPr>
            </w:pPr>
            <w:r w:rsidRPr="00D179C6">
              <w:rPr>
                <w:rFonts w:asciiTheme="majorHAnsi" w:eastAsia="Calibri" w:hAnsiTheme="majorHAnsi"/>
              </w:rPr>
              <w:t>Etykieta biznesowa w krajach skandynawskich</w:t>
            </w:r>
          </w:p>
        </w:tc>
      </w:tr>
      <w:tr w:rsidR="008C6684" w:rsidRPr="00FF088B" w:rsidTr="00B02992">
        <w:trPr>
          <w:trHeight w:val="401"/>
        </w:trPr>
        <w:tc>
          <w:tcPr>
            <w:tcW w:w="1064" w:type="pct"/>
            <w:shd w:val="clear" w:color="auto" w:fill="D9D9D9"/>
            <w:vAlign w:val="center"/>
          </w:tcPr>
          <w:p w:rsidR="008C6684" w:rsidRPr="00914278" w:rsidRDefault="00BC5ED2" w:rsidP="008C668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lang w:eastAsia="pl-PL"/>
              </w:rPr>
              <w:t>13:30 – 14:00</w:t>
            </w:r>
          </w:p>
        </w:tc>
        <w:tc>
          <w:tcPr>
            <w:tcW w:w="3936" w:type="pct"/>
            <w:shd w:val="clear" w:color="auto" w:fill="FFFFFF"/>
            <w:vAlign w:val="center"/>
          </w:tcPr>
          <w:p w:rsidR="008C6684" w:rsidRPr="00914278" w:rsidRDefault="00BC5ED2" w:rsidP="008C6684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1"/>
                <w:szCs w:val="21"/>
                <w:lang w:eastAsia="pl-PL"/>
              </w:rPr>
              <w:t>Pytania uczestników</w:t>
            </w:r>
          </w:p>
        </w:tc>
      </w:tr>
    </w:tbl>
    <w:p w:rsidR="008A27C6" w:rsidRDefault="008A27C6" w:rsidP="005B603E">
      <w:pPr>
        <w:jc w:val="center"/>
        <w:rPr>
          <w:i/>
          <w:sz w:val="18"/>
          <w:szCs w:val="18"/>
        </w:rPr>
      </w:pPr>
    </w:p>
    <w:p w:rsidR="008A27C6" w:rsidRDefault="008A27C6" w:rsidP="005B603E">
      <w:pPr>
        <w:jc w:val="center"/>
        <w:rPr>
          <w:i/>
          <w:sz w:val="18"/>
          <w:szCs w:val="18"/>
        </w:rPr>
      </w:pPr>
    </w:p>
    <w:p w:rsidR="008C6684" w:rsidRPr="00FF088B" w:rsidRDefault="008C6684" w:rsidP="005B603E">
      <w:pPr>
        <w:jc w:val="center"/>
      </w:pPr>
      <w:r w:rsidRPr="00FF088B">
        <w:rPr>
          <w:i/>
          <w:sz w:val="18"/>
          <w:szCs w:val="18"/>
        </w:rPr>
        <w:t>Projekt Enterprise Europe Network East Poland współfinansowany jest przez Komisję Europejską ze środków pochodzących z programu COSME na lata 2014-2020 oraz ze środków budżet państwa w ramach dotacji celowej Ministerstwa Rozwoju.</w:t>
      </w:r>
    </w:p>
    <w:sectPr w:rsidR="008C6684" w:rsidRPr="00FF088B" w:rsidSect="008C668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FB" w:rsidRDefault="00B31EFB" w:rsidP="008C6684">
      <w:pPr>
        <w:spacing w:after="0" w:line="240" w:lineRule="auto"/>
      </w:pPr>
      <w:r>
        <w:separator/>
      </w:r>
    </w:p>
  </w:endnote>
  <w:endnote w:type="continuationSeparator" w:id="0">
    <w:p w:rsidR="00B31EFB" w:rsidRDefault="00B31EFB" w:rsidP="008C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B" w:rsidRDefault="00F1414B">
    <w:pPr>
      <w:pStyle w:val="Stopka"/>
    </w:pPr>
  </w:p>
  <w:p w:rsidR="00F1414B" w:rsidRDefault="00B02992" w:rsidP="00B02992">
    <w:pPr>
      <w:pStyle w:val="Stopka"/>
      <w:tabs>
        <w:tab w:val="clear" w:pos="4536"/>
        <w:tab w:val="clear" w:pos="9072"/>
        <w:tab w:val="left" w:pos="4995"/>
      </w:tabs>
      <w:jc w:val="center"/>
    </w:pPr>
    <w:r>
      <w:rPr>
        <w:noProof/>
        <w:color w:val="0070C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editId="73D72203">
          <wp:simplePos x="0" y="0"/>
          <wp:positionH relativeFrom="column">
            <wp:posOffset>1866900</wp:posOffset>
          </wp:positionH>
          <wp:positionV relativeFrom="paragraph">
            <wp:posOffset>9641840</wp:posOffset>
          </wp:positionV>
          <wp:extent cx="3877945" cy="798830"/>
          <wp:effectExtent l="0" t="0" r="8255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70C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editId="67BF2FB9">
          <wp:simplePos x="0" y="0"/>
          <wp:positionH relativeFrom="column">
            <wp:posOffset>1866900</wp:posOffset>
          </wp:positionH>
          <wp:positionV relativeFrom="paragraph">
            <wp:posOffset>9641840</wp:posOffset>
          </wp:positionV>
          <wp:extent cx="3877945" cy="798830"/>
          <wp:effectExtent l="0" t="0" r="8255" b="127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70C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editId="7839EA46">
          <wp:simplePos x="0" y="0"/>
          <wp:positionH relativeFrom="column">
            <wp:posOffset>1866900</wp:posOffset>
          </wp:positionH>
          <wp:positionV relativeFrom="paragraph">
            <wp:posOffset>9641840</wp:posOffset>
          </wp:positionV>
          <wp:extent cx="3877945" cy="798830"/>
          <wp:effectExtent l="0" t="0" r="825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70C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editId="7D89D18A">
          <wp:simplePos x="0" y="0"/>
          <wp:positionH relativeFrom="column">
            <wp:posOffset>1866900</wp:posOffset>
          </wp:positionH>
          <wp:positionV relativeFrom="paragraph">
            <wp:posOffset>9641840</wp:posOffset>
          </wp:positionV>
          <wp:extent cx="3877945" cy="798830"/>
          <wp:effectExtent l="0" t="0" r="8255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1AD9ADF" wp14:editId="1C1B1B48">
          <wp:extent cx="3885565" cy="809625"/>
          <wp:effectExtent l="0" t="0" r="63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5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FB" w:rsidRDefault="00B31EFB" w:rsidP="008C6684">
      <w:pPr>
        <w:spacing w:after="0" w:line="240" w:lineRule="auto"/>
      </w:pPr>
      <w:r>
        <w:separator/>
      </w:r>
    </w:p>
  </w:footnote>
  <w:footnote w:type="continuationSeparator" w:id="0">
    <w:p w:rsidR="00B31EFB" w:rsidRDefault="00B31EFB" w:rsidP="008C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84" w:rsidRDefault="008C6684" w:rsidP="008C6684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18497B33" wp14:editId="56080D72">
          <wp:extent cx="7578090" cy="1457325"/>
          <wp:effectExtent l="0" t="0" r="381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341"/>
    <w:multiLevelType w:val="hybridMultilevel"/>
    <w:tmpl w:val="DA34B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2B69"/>
    <w:multiLevelType w:val="hybridMultilevel"/>
    <w:tmpl w:val="0CC40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A5DBD"/>
    <w:multiLevelType w:val="hybridMultilevel"/>
    <w:tmpl w:val="544C7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139"/>
    <w:multiLevelType w:val="hybridMultilevel"/>
    <w:tmpl w:val="97C6EC86"/>
    <w:lvl w:ilvl="0" w:tplc="1EC8532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619711B"/>
    <w:multiLevelType w:val="hybridMultilevel"/>
    <w:tmpl w:val="E7E27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72BE5"/>
    <w:multiLevelType w:val="hybridMultilevel"/>
    <w:tmpl w:val="B2308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A66A8"/>
    <w:multiLevelType w:val="hybridMultilevel"/>
    <w:tmpl w:val="2FE4A72C"/>
    <w:lvl w:ilvl="0" w:tplc="0415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63C019C7"/>
    <w:multiLevelType w:val="hybridMultilevel"/>
    <w:tmpl w:val="446E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569D"/>
    <w:multiLevelType w:val="hybridMultilevel"/>
    <w:tmpl w:val="0EE2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8607F"/>
    <w:multiLevelType w:val="hybridMultilevel"/>
    <w:tmpl w:val="6FD6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84"/>
    <w:rsid w:val="00002FA1"/>
    <w:rsid w:val="00061BB5"/>
    <w:rsid w:val="000C7DB7"/>
    <w:rsid w:val="00131670"/>
    <w:rsid w:val="00182B06"/>
    <w:rsid w:val="001B185D"/>
    <w:rsid w:val="001D60A3"/>
    <w:rsid w:val="00233160"/>
    <w:rsid w:val="0034179D"/>
    <w:rsid w:val="00357B12"/>
    <w:rsid w:val="003812DC"/>
    <w:rsid w:val="003B7DEC"/>
    <w:rsid w:val="003C4B61"/>
    <w:rsid w:val="003F7A4A"/>
    <w:rsid w:val="00506C73"/>
    <w:rsid w:val="00521767"/>
    <w:rsid w:val="00531688"/>
    <w:rsid w:val="005B603E"/>
    <w:rsid w:val="00624AA5"/>
    <w:rsid w:val="00637AFE"/>
    <w:rsid w:val="006C5114"/>
    <w:rsid w:val="00700E87"/>
    <w:rsid w:val="007257EB"/>
    <w:rsid w:val="00884293"/>
    <w:rsid w:val="008A27C6"/>
    <w:rsid w:val="008C6684"/>
    <w:rsid w:val="008F1799"/>
    <w:rsid w:val="009119FF"/>
    <w:rsid w:val="00914278"/>
    <w:rsid w:val="0097156A"/>
    <w:rsid w:val="009962CF"/>
    <w:rsid w:val="009A5007"/>
    <w:rsid w:val="00A02E54"/>
    <w:rsid w:val="00A25B37"/>
    <w:rsid w:val="00A32614"/>
    <w:rsid w:val="00A62D5D"/>
    <w:rsid w:val="00B02992"/>
    <w:rsid w:val="00B31EFB"/>
    <w:rsid w:val="00BC5ED2"/>
    <w:rsid w:val="00BE2CBA"/>
    <w:rsid w:val="00D04B96"/>
    <w:rsid w:val="00D179C6"/>
    <w:rsid w:val="00D23460"/>
    <w:rsid w:val="00D25207"/>
    <w:rsid w:val="00D53121"/>
    <w:rsid w:val="00DC533B"/>
    <w:rsid w:val="00E52796"/>
    <w:rsid w:val="00E670F2"/>
    <w:rsid w:val="00EA2997"/>
    <w:rsid w:val="00EB0C7B"/>
    <w:rsid w:val="00EB55DB"/>
    <w:rsid w:val="00EF40DD"/>
    <w:rsid w:val="00F1414B"/>
    <w:rsid w:val="00F8409D"/>
    <w:rsid w:val="00FC7EDA"/>
    <w:rsid w:val="00FC7F46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A574CE8-3F83-4264-B154-BD95CC84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84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684"/>
  </w:style>
  <w:style w:type="paragraph" w:styleId="Stopka">
    <w:name w:val="footer"/>
    <w:basedOn w:val="Normalny"/>
    <w:link w:val="StopkaZnak"/>
    <w:uiPriority w:val="99"/>
    <w:unhideWhenUsed/>
    <w:rsid w:val="008C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684"/>
  </w:style>
  <w:style w:type="paragraph" w:styleId="Tekstdymka">
    <w:name w:val="Balloon Text"/>
    <w:basedOn w:val="Normalny"/>
    <w:link w:val="TekstdymkaZnak"/>
    <w:uiPriority w:val="99"/>
    <w:semiHidden/>
    <w:unhideWhenUsed/>
    <w:rsid w:val="008C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6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E016-9CF1-4FC2-9136-BC5882A0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Stawecka</dc:creator>
  <cp:lastModifiedBy>Patrycja Kaczmarczyk</cp:lastModifiedBy>
  <cp:revision>32</cp:revision>
  <cp:lastPrinted>2018-11-23T12:31:00Z</cp:lastPrinted>
  <dcterms:created xsi:type="dcterms:W3CDTF">2019-11-22T10:23:00Z</dcterms:created>
  <dcterms:modified xsi:type="dcterms:W3CDTF">2020-07-09T08:12:00Z</dcterms:modified>
</cp:coreProperties>
</file>